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B0" w:rsidRPr="0055234A" w:rsidRDefault="00DA3DB0" w:rsidP="00DA3DB0">
      <w:pPr>
        <w:spacing w:after="0" w:line="240" w:lineRule="auto"/>
        <w:jc w:val="center"/>
        <w:rPr>
          <w:rFonts w:ascii="Times New Roman" w:eastAsia="Times New Roman" w:hAnsi="Times New Roman" w:cs="Times New Roman"/>
          <w:sz w:val="24"/>
          <w:szCs w:val="24"/>
        </w:rPr>
      </w:pPr>
      <w:r w:rsidRPr="0055234A">
        <w:rPr>
          <w:rFonts w:ascii="Times New Roman" w:eastAsia="Times New Roman" w:hAnsi="Times New Roman" w:cstheme="minorHAnsi"/>
          <w:b/>
          <w:sz w:val="52"/>
          <w:szCs w:val="52"/>
        </w:rPr>
        <w:t>Gamma News – Unfolding Here</w:t>
      </w:r>
      <w:r>
        <w:rPr>
          <w:rFonts w:ascii="Times New Roman" w:eastAsia="Times New Roman" w:hAnsi="Times New Roman" w:cstheme="minorHAnsi"/>
          <w:b/>
          <w:sz w:val="52"/>
          <w:szCs w:val="52"/>
        </w:rPr>
        <w:t xml:space="preserve"> </w:t>
      </w:r>
      <w:r w:rsidR="008B58DA">
        <w:rPr>
          <w:rFonts w:ascii="Times New Roman" w:eastAsia="Times New Roman" w:hAnsi="Times New Roman" w:cstheme="minorHAnsi"/>
          <w:b/>
          <w:sz w:val="52"/>
          <w:szCs w:val="52"/>
        </w:rPr>
        <w:t>1</w:t>
      </w:r>
    </w:p>
    <w:p w:rsidR="009B7306" w:rsidRPr="00FE512F" w:rsidRDefault="00FE512F" w:rsidP="00FE512F">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January</w:t>
      </w:r>
      <w:r w:rsidR="00856E28">
        <w:rPr>
          <w:rFonts w:ascii="Times New Roman" w:eastAsia="Times New Roman" w:hAnsi="Times New Roman" w:cs="Times New Roman"/>
          <w:b/>
          <w:sz w:val="36"/>
          <w:szCs w:val="36"/>
        </w:rPr>
        <w:t xml:space="preserve"> 2024</w:t>
      </w:r>
    </w:p>
    <w:p w:rsidR="001D7C47" w:rsidRDefault="001D7C47" w:rsidP="00C7582C">
      <w:pPr>
        <w:spacing w:after="0"/>
        <w:rPr>
          <w:i/>
          <w:sz w:val="28"/>
          <w:szCs w:val="24"/>
        </w:rPr>
      </w:pPr>
    </w:p>
    <w:p w:rsidR="00084B6E" w:rsidRPr="00AC6623" w:rsidRDefault="00084B6E" w:rsidP="00AC6623">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b/>
          <w:sz w:val="28"/>
          <w:szCs w:val="24"/>
        </w:rPr>
      </w:pPr>
      <w:bookmarkStart w:id="0" w:name="_GoBack"/>
      <w:proofErr w:type="gramStart"/>
      <w:r w:rsidRPr="00AC6623">
        <w:rPr>
          <w:b/>
          <w:sz w:val="28"/>
          <w:szCs w:val="24"/>
        </w:rPr>
        <w:t>January  Meeting</w:t>
      </w:r>
      <w:proofErr w:type="gramEnd"/>
      <w:r w:rsidRPr="00AC6623">
        <w:rPr>
          <w:b/>
          <w:sz w:val="28"/>
          <w:szCs w:val="24"/>
        </w:rPr>
        <w:t xml:space="preserve"> </w:t>
      </w:r>
      <w:r w:rsidR="000E11EC" w:rsidRPr="00AC6623">
        <w:rPr>
          <w:b/>
          <w:sz w:val="28"/>
          <w:szCs w:val="24"/>
        </w:rPr>
        <w:t xml:space="preserve">January  </w:t>
      </w:r>
      <w:r w:rsidR="00600C64">
        <w:rPr>
          <w:b/>
          <w:sz w:val="28"/>
          <w:szCs w:val="24"/>
        </w:rPr>
        <w:t>6</w:t>
      </w:r>
      <w:r w:rsidR="000E11EC" w:rsidRPr="00AC6623">
        <w:rPr>
          <w:b/>
          <w:sz w:val="28"/>
          <w:szCs w:val="24"/>
        </w:rPr>
        <w:t>, 2024 – 11:30-1:30</w:t>
      </w:r>
    </w:p>
    <w:p w:rsidR="00084B6E" w:rsidRDefault="00127E5B" w:rsidP="00AC6623">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sz w:val="28"/>
          <w:szCs w:val="24"/>
        </w:rPr>
      </w:pPr>
      <w:r w:rsidRPr="00AC6623">
        <w:rPr>
          <w:sz w:val="28"/>
          <w:szCs w:val="24"/>
        </w:rPr>
        <w:t>We’ll be m</w:t>
      </w:r>
      <w:r w:rsidR="000E11EC" w:rsidRPr="00AC6623">
        <w:rPr>
          <w:sz w:val="28"/>
          <w:szCs w:val="24"/>
        </w:rPr>
        <w:t>eeting</w:t>
      </w:r>
      <w:r w:rsidR="00084B6E" w:rsidRPr="00AC6623">
        <w:rPr>
          <w:sz w:val="28"/>
          <w:szCs w:val="24"/>
        </w:rPr>
        <w:t xml:space="preserve"> at the North Las Vegas </w:t>
      </w:r>
      <w:r w:rsidR="000E11EC" w:rsidRPr="00AC6623">
        <w:rPr>
          <w:sz w:val="28"/>
          <w:szCs w:val="24"/>
        </w:rPr>
        <w:t xml:space="preserve">Airport </w:t>
      </w:r>
      <w:r w:rsidR="00084B6E" w:rsidRPr="00AC6623">
        <w:rPr>
          <w:sz w:val="28"/>
          <w:szCs w:val="24"/>
        </w:rPr>
        <w:t xml:space="preserve">Café </w:t>
      </w:r>
      <w:r w:rsidR="00960285" w:rsidRPr="00AC6623">
        <w:rPr>
          <w:sz w:val="28"/>
          <w:szCs w:val="24"/>
        </w:rPr>
        <w:t>Sunshine and Tailwinds.</w:t>
      </w:r>
      <w:r w:rsidR="00084B6E" w:rsidRPr="00AC6623">
        <w:rPr>
          <w:sz w:val="28"/>
          <w:szCs w:val="24"/>
        </w:rPr>
        <w:t xml:space="preserve"> </w:t>
      </w:r>
      <w:r w:rsidR="000E11EC" w:rsidRPr="00AC6623">
        <w:rPr>
          <w:sz w:val="28"/>
          <w:szCs w:val="24"/>
        </w:rPr>
        <w:t>It is in the terminal building, on the 2</w:t>
      </w:r>
      <w:r w:rsidR="000E11EC" w:rsidRPr="00AC6623">
        <w:rPr>
          <w:sz w:val="28"/>
          <w:szCs w:val="24"/>
          <w:vertAlign w:val="superscript"/>
        </w:rPr>
        <w:t>nd</w:t>
      </w:r>
      <w:r w:rsidR="000E11EC" w:rsidRPr="00AC6623">
        <w:rPr>
          <w:sz w:val="28"/>
          <w:szCs w:val="24"/>
        </w:rPr>
        <w:t xml:space="preserve"> floor [the elevator is just inside the door on the right]</w:t>
      </w:r>
    </w:p>
    <w:p w:rsidR="00AC6623" w:rsidRDefault="00AC6623" w:rsidP="00AC6623">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sz w:val="28"/>
          <w:szCs w:val="24"/>
        </w:rPr>
      </w:pPr>
      <w:r>
        <w:rPr>
          <w:sz w:val="28"/>
          <w:szCs w:val="24"/>
        </w:rPr>
        <w:t xml:space="preserve">Address [It’s just off of Rancho and there is a light] </w:t>
      </w:r>
    </w:p>
    <w:p w:rsidR="00AC6623" w:rsidRPr="00AC6623" w:rsidRDefault="00AC6623" w:rsidP="00AC6623">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sz w:val="28"/>
          <w:szCs w:val="24"/>
        </w:rPr>
      </w:pPr>
      <w:r w:rsidRPr="00AC6623">
        <w:rPr>
          <w:sz w:val="28"/>
          <w:szCs w:val="24"/>
        </w:rPr>
        <w:t xml:space="preserve">2730 Airport </w:t>
      </w:r>
      <w:proofErr w:type="spellStart"/>
      <w:r w:rsidRPr="00AC6623">
        <w:rPr>
          <w:sz w:val="28"/>
          <w:szCs w:val="24"/>
        </w:rPr>
        <w:t>Dr</w:t>
      </w:r>
      <w:proofErr w:type="spellEnd"/>
      <w:r w:rsidRPr="00AC6623">
        <w:rPr>
          <w:sz w:val="28"/>
          <w:szCs w:val="24"/>
        </w:rPr>
        <w:t>, Ste. 101</w:t>
      </w:r>
    </w:p>
    <w:p w:rsidR="00AC6623" w:rsidRDefault="00AC6623" w:rsidP="00AC6623">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sz w:val="28"/>
          <w:szCs w:val="24"/>
        </w:rPr>
      </w:pPr>
      <w:r w:rsidRPr="00AC6623">
        <w:rPr>
          <w:sz w:val="28"/>
          <w:szCs w:val="24"/>
        </w:rPr>
        <w:t>Telephone:</w:t>
      </w:r>
      <w:r w:rsidRPr="00AC6623">
        <w:rPr>
          <w:sz w:val="28"/>
          <w:szCs w:val="24"/>
        </w:rPr>
        <w:tab/>
        <w:t>702-261-3803</w:t>
      </w:r>
    </w:p>
    <w:p w:rsidR="00AC6623" w:rsidRPr="00AC6623" w:rsidRDefault="00AC6623" w:rsidP="00AC6623">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sz w:val="28"/>
          <w:szCs w:val="24"/>
        </w:rPr>
      </w:pPr>
    </w:p>
    <w:p w:rsidR="00084B6E" w:rsidRDefault="00127E5B" w:rsidP="00AC6623">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sz w:val="28"/>
          <w:szCs w:val="24"/>
        </w:rPr>
      </w:pPr>
      <w:r w:rsidRPr="00AC6623">
        <w:rPr>
          <w:b/>
          <w:sz w:val="28"/>
          <w:szCs w:val="24"/>
        </w:rPr>
        <w:t>Activity</w:t>
      </w:r>
      <w:r w:rsidRPr="00AC6623">
        <w:rPr>
          <w:sz w:val="28"/>
          <w:szCs w:val="24"/>
        </w:rPr>
        <w:t xml:space="preserve">: </w:t>
      </w:r>
      <w:r w:rsidR="00084DDA" w:rsidRPr="00AC6623">
        <w:rPr>
          <w:sz w:val="28"/>
          <w:szCs w:val="24"/>
        </w:rPr>
        <w:t>Think about a</w:t>
      </w:r>
      <w:r w:rsidR="00084B6E" w:rsidRPr="00AC6623">
        <w:rPr>
          <w:sz w:val="28"/>
          <w:szCs w:val="24"/>
        </w:rPr>
        <w:t xml:space="preserve"> book </w:t>
      </w:r>
      <w:r w:rsidR="00084DDA" w:rsidRPr="00AC6623">
        <w:rPr>
          <w:sz w:val="28"/>
          <w:szCs w:val="24"/>
        </w:rPr>
        <w:t>you enjoyed [or hated] and let us know your recommendation</w:t>
      </w:r>
      <w:r w:rsidR="00084B6E" w:rsidRPr="00AC6623">
        <w:rPr>
          <w:sz w:val="28"/>
          <w:szCs w:val="24"/>
        </w:rPr>
        <w:t>…</w:t>
      </w:r>
      <w:r w:rsidRPr="00AC6623">
        <w:rPr>
          <w:sz w:val="28"/>
          <w:szCs w:val="24"/>
        </w:rPr>
        <w:t xml:space="preserve"> This does not have to be current! Loved a book you read as a kid? Share it! Hated something they made you read in high school? Let us know. Love/hate, current or not – it’s all about books!</w:t>
      </w:r>
    </w:p>
    <w:p w:rsidR="00AB042C" w:rsidRPr="00AC6623" w:rsidRDefault="00AB042C" w:rsidP="00AC6623">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sz w:val="28"/>
          <w:szCs w:val="24"/>
        </w:rPr>
      </w:pPr>
      <w:r>
        <w:rPr>
          <w:sz w:val="28"/>
          <w:szCs w:val="24"/>
        </w:rPr>
        <w:t>Basket provided by Vivian</w:t>
      </w:r>
    </w:p>
    <w:bookmarkEnd w:id="0"/>
    <w:p w:rsidR="00084B6E" w:rsidRPr="00084B6E" w:rsidRDefault="00084B6E" w:rsidP="00084B6E">
      <w:pPr>
        <w:spacing w:after="0"/>
        <w:rPr>
          <w:sz w:val="28"/>
          <w:szCs w:val="24"/>
        </w:rPr>
      </w:pPr>
    </w:p>
    <w:p w:rsidR="00FE512F" w:rsidRPr="00AB042C" w:rsidRDefault="00084B6E" w:rsidP="00AB042C">
      <w:pPr>
        <w:pBdr>
          <w:top w:val="double" w:sz="4" w:space="1" w:color="auto"/>
          <w:left w:val="double" w:sz="4" w:space="4" w:color="auto"/>
          <w:bottom w:val="double" w:sz="4" w:space="1" w:color="auto"/>
          <w:right w:val="double" w:sz="4" w:space="4" w:color="auto"/>
        </w:pBdr>
        <w:spacing w:after="0"/>
        <w:jc w:val="center"/>
        <w:rPr>
          <w:b/>
          <w:sz w:val="28"/>
          <w:szCs w:val="24"/>
        </w:rPr>
      </w:pPr>
      <w:r w:rsidRPr="00AB042C">
        <w:rPr>
          <w:b/>
          <w:sz w:val="28"/>
          <w:szCs w:val="24"/>
        </w:rPr>
        <w:t xml:space="preserve">February </w:t>
      </w:r>
      <w:r w:rsidR="00FE512F" w:rsidRPr="00AB042C">
        <w:rPr>
          <w:b/>
          <w:sz w:val="28"/>
          <w:szCs w:val="24"/>
        </w:rPr>
        <w:t>Meeting Saturday, February 10, 2024 from 11:30-1:30</w:t>
      </w:r>
    </w:p>
    <w:p w:rsidR="00084B6E" w:rsidRPr="00AB042C" w:rsidRDefault="00FE512F" w:rsidP="00AB042C">
      <w:pPr>
        <w:pBdr>
          <w:top w:val="double" w:sz="4" w:space="1" w:color="auto"/>
          <w:left w:val="double" w:sz="4" w:space="4" w:color="auto"/>
          <w:bottom w:val="double" w:sz="4" w:space="1" w:color="auto"/>
          <w:right w:val="double" w:sz="4" w:space="4" w:color="auto"/>
        </w:pBdr>
        <w:spacing w:after="0"/>
        <w:jc w:val="center"/>
        <w:rPr>
          <w:sz w:val="28"/>
          <w:szCs w:val="24"/>
        </w:rPr>
      </w:pPr>
      <w:r w:rsidRPr="00FE512F">
        <w:rPr>
          <w:sz w:val="28"/>
          <w:szCs w:val="24"/>
        </w:rPr>
        <w:t xml:space="preserve">Margo Thayer’s home - </w:t>
      </w:r>
      <w:r w:rsidRPr="00AB042C">
        <w:rPr>
          <w:sz w:val="28"/>
          <w:szCs w:val="24"/>
        </w:rPr>
        <w:t>7215 W. Tara Ave, 702-222-9878</w:t>
      </w:r>
    </w:p>
    <w:p w:rsidR="00AB042C" w:rsidRDefault="00FE512F" w:rsidP="00AB042C">
      <w:pPr>
        <w:pBdr>
          <w:top w:val="double" w:sz="4" w:space="1" w:color="auto"/>
          <w:left w:val="double" w:sz="4" w:space="4" w:color="auto"/>
          <w:bottom w:val="double" w:sz="4" w:space="1" w:color="auto"/>
          <w:right w:val="double" w:sz="4" w:space="4" w:color="auto"/>
        </w:pBdr>
        <w:spacing w:after="0"/>
        <w:jc w:val="center"/>
        <w:rPr>
          <w:sz w:val="28"/>
          <w:szCs w:val="24"/>
        </w:rPr>
      </w:pPr>
      <w:r w:rsidRPr="00AB042C">
        <w:rPr>
          <w:b/>
          <w:sz w:val="28"/>
          <w:szCs w:val="24"/>
        </w:rPr>
        <w:t>Activity</w:t>
      </w:r>
      <w:r>
        <w:rPr>
          <w:sz w:val="28"/>
          <w:szCs w:val="24"/>
        </w:rPr>
        <w:t xml:space="preserve">: </w:t>
      </w:r>
      <w:r w:rsidR="00AB042C">
        <w:rPr>
          <w:sz w:val="28"/>
          <w:szCs w:val="24"/>
        </w:rPr>
        <w:t>We might p</w:t>
      </w:r>
      <w:r w:rsidR="00AB042C" w:rsidRPr="00FE512F">
        <w:rPr>
          <w:sz w:val="28"/>
          <w:szCs w:val="24"/>
        </w:rPr>
        <w:t>ossibl</w:t>
      </w:r>
      <w:r w:rsidR="00AB042C">
        <w:rPr>
          <w:sz w:val="28"/>
          <w:szCs w:val="24"/>
        </w:rPr>
        <w:t>y</w:t>
      </w:r>
      <w:r w:rsidR="00AB042C" w:rsidRPr="00FE512F">
        <w:rPr>
          <w:sz w:val="28"/>
          <w:szCs w:val="24"/>
        </w:rPr>
        <w:t xml:space="preserve"> </w:t>
      </w:r>
      <w:r w:rsidR="00AB042C">
        <w:rPr>
          <w:sz w:val="28"/>
          <w:szCs w:val="24"/>
        </w:rPr>
        <w:t xml:space="preserve">have a </w:t>
      </w:r>
      <w:r w:rsidR="00AB042C" w:rsidRPr="00FE512F">
        <w:rPr>
          <w:sz w:val="28"/>
          <w:szCs w:val="24"/>
        </w:rPr>
        <w:t>speaker</w:t>
      </w:r>
      <w:r w:rsidR="00AB042C">
        <w:rPr>
          <w:sz w:val="28"/>
          <w:szCs w:val="24"/>
        </w:rPr>
        <w:t>. Otherwise we’ll be sharing a few words about</w:t>
      </w:r>
      <w:r w:rsidRPr="00FE512F">
        <w:rPr>
          <w:sz w:val="28"/>
          <w:szCs w:val="24"/>
        </w:rPr>
        <w:t xml:space="preserve"> Great Women in </w:t>
      </w:r>
      <w:r w:rsidR="00AB042C">
        <w:rPr>
          <w:sz w:val="28"/>
          <w:szCs w:val="24"/>
        </w:rPr>
        <w:t>our families</w:t>
      </w:r>
      <w:r w:rsidRPr="00FE512F">
        <w:rPr>
          <w:sz w:val="28"/>
          <w:szCs w:val="24"/>
        </w:rPr>
        <w:t>.</w:t>
      </w:r>
    </w:p>
    <w:p w:rsidR="001939E0" w:rsidRPr="00FE512F" w:rsidRDefault="001939E0" w:rsidP="00AB042C">
      <w:pPr>
        <w:pBdr>
          <w:top w:val="double" w:sz="4" w:space="1" w:color="auto"/>
          <w:left w:val="double" w:sz="4" w:space="4" w:color="auto"/>
          <w:bottom w:val="double" w:sz="4" w:space="1" w:color="auto"/>
          <w:right w:val="double" w:sz="4" w:space="4" w:color="auto"/>
        </w:pBdr>
        <w:spacing w:after="0"/>
        <w:jc w:val="center"/>
        <w:rPr>
          <w:sz w:val="28"/>
          <w:szCs w:val="24"/>
        </w:rPr>
      </w:pPr>
      <w:r w:rsidRPr="00FE512F">
        <w:rPr>
          <w:sz w:val="28"/>
          <w:szCs w:val="24"/>
        </w:rPr>
        <w:t xml:space="preserve">We need to select a </w:t>
      </w:r>
      <w:r w:rsidRPr="00AB042C">
        <w:rPr>
          <w:sz w:val="28"/>
          <w:szCs w:val="24"/>
          <w:u w:val="single"/>
        </w:rPr>
        <w:t>Ro</w:t>
      </w:r>
      <w:r w:rsidR="00FE512F" w:rsidRPr="00AB042C">
        <w:rPr>
          <w:sz w:val="28"/>
          <w:szCs w:val="24"/>
          <w:u w:val="single"/>
        </w:rPr>
        <w:t>se of Recognition</w:t>
      </w:r>
      <w:r w:rsidR="00FE512F" w:rsidRPr="00FE512F">
        <w:rPr>
          <w:sz w:val="28"/>
          <w:szCs w:val="24"/>
        </w:rPr>
        <w:t xml:space="preserve"> for this year</w:t>
      </w:r>
    </w:p>
    <w:p w:rsidR="00084B6E" w:rsidRDefault="00084B6E" w:rsidP="00AB042C">
      <w:pPr>
        <w:pBdr>
          <w:top w:val="double" w:sz="4" w:space="1" w:color="auto"/>
          <w:left w:val="double" w:sz="4" w:space="4" w:color="auto"/>
          <w:bottom w:val="double" w:sz="4" w:space="1" w:color="auto"/>
          <w:right w:val="double" w:sz="4" w:space="4" w:color="auto"/>
        </w:pBdr>
        <w:spacing w:after="0"/>
        <w:jc w:val="center"/>
        <w:rPr>
          <w:sz w:val="28"/>
          <w:szCs w:val="24"/>
        </w:rPr>
      </w:pPr>
      <w:r w:rsidRPr="00FE512F">
        <w:rPr>
          <w:sz w:val="28"/>
          <w:szCs w:val="24"/>
        </w:rPr>
        <w:t xml:space="preserve">We also need a </w:t>
      </w:r>
      <w:r w:rsidRPr="00AB042C">
        <w:rPr>
          <w:sz w:val="28"/>
          <w:szCs w:val="24"/>
          <w:u w:val="single"/>
        </w:rPr>
        <w:t>nominating committee</w:t>
      </w:r>
      <w:r w:rsidRPr="00FE512F">
        <w:rPr>
          <w:sz w:val="28"/>
          <w:szCs w:val="24"/>
        </w:rPr>
        <w:t xml:space="preserve"> as this is the year we vote for chapter officers. Think about if you want to volunteer</w:t>
      </w:r>
      <w:r w:rsidR="00084DDA" w:rsidRPr="00FE512F">
        <w:rPr>
          <w:sz w:val="28"/>
          <w:szCs w:val="24"/>
        </w:rPr>
        <w:t xml:space="preserve"> [either for the committee or as an officer]</w:t>
      </w:r>
    </w:p>
    <w:p w:rsidR="00AB042C" w:rsidRPr="00FE512F" w:rsidRDefault="00AB042C" w:rsidP="00AB042C">
      <w:pPr>
        <w:pBdr>
          <w:top w:val="double" w:sz="4" w:space="1" w:color="auto"/>
          <w:left w:val="double" w:sz="4" w:space="4" w:color="auto"/>
          <w:bottom w:val="double" w:sz="4" w:space="1" w:color="auto"/>
          <w:right w:val="double" w:sz="4" w:space="4" w:color="auto"/>
        </w:pBdr>
        <w:spacing w:after="0"/>
        <w:jc w:val="center"/>
        <w:rPr>
          <w:sz w:val="28"/>
          <w:szCs w:val="24"/>
        </w:rPr>
      </w:pPr>
      <w:r>
        <w:rPr>
          <w:sz w:val="28"/>
          <w:szCs w:val="24"/>
        </w:rPr>
        <w:t>Basket provided by Joyce</w:t>
      </w:r>
    </w:p>
    <w:p w:rsidR="00AB042C" w:rsidRDefault="00AB042C" w:rsidP="00880EC7">
      <w:pPr>
        <w:ind w:left="360"/>
        <w:rPr>
          <w:sz w:val="28"/>
          <w:szCs w:val="24"/>
        </w:rPr>
      </w:pPr>
    </w:p>
    <w:p w:rsidR="00021D5F" w:rsidRPr="002206B9" w:rsidRDefault="00021D5F" w:rsidP="002206B9">
      <w:pPr>
        <w:ind w:left="360"/>
        <w:jc w:val="center"/>
        <w:rPr>
          <w:b/>
          <w:sz w:val="28"/>
          <w:szCs w:val="24"/>
        </w:rPr>
      </w:pPr>
      <w:r w:rsidRPr="002206B9">
        <w:rPr>
          <w:b/>
          <w:sz w:val="28"/>
          <w:szCs w:val="24"/>
        </w:rPr>
        <w:t>Thinking Ahead</w:t>
      </w:r>
      <w:r w:rsidR="002206B9">
        <w:rPr>
          <w:b/>
          <w:sz w:val="28"/>
          <w:szCs w:val="24"/>
        </w:rPr>
        <w:t xml:space="preserve"> to Founder’s Day</w:t>
      </w:r>
    </w:p>
    <w:p w:rsidR="00422F93" w:rsidRDefault="00021D5F" w:rsidP="00880EC7">
      <w:pPr>
        <w:ind w:left="360"/>
        <w:rPr>
          <w:sz w:val="28"/>
          <w:szCs w:val="24"/>
        </w:rPr>
      </w:pPr>
      <w:r>
        <w:rPr>
          <w:sz w:val="28"/>
          <w:szCs w:val="24"/>
        </w:rPr>
        <w:t xml:space="preserve">We are hosting Founder’s Day this year. </w:t>
      </w:r>
      <w:r w:rsidR="00A92E3F">
        <w:rPr>
          <w:sz w:val="28"/>
          <w:szCs w:val="24"/>
        </w:rPr>
        <w:t xml:space="preserve">When this was discussed early in the year, everyone seemed to think a fancy tea would be a great idea. Based on the research I have done, it would be very expensive [not to say time consuming] to try to put this on ourselves. When Judy did it last time [and did it superbly] there was an overwhelming amount of work and expense involved. </w:t>
      </w:r>
    </w:p>
    <w:p w:rsidR="0004555B" w:rsidRDefault="00A92E3F" w:rsidP="00880EC7">
      <w:pPr>
        <w:ind w:left="360"/>
        <w:rPr>
          <w:sz w:val="28"/>
          <w:szCs w:val="24"/>
        </w:rPr>
      </w:pPr>
      <w:r>
        <w:rPr>
          <w:sz w:val="28"/>
          <w:szCs w:val="24"/>
        </w:rPr>
        <w:t xml:space="preserve">Although she has reserved the community room that we used last time for us </w:t>
      </w:r>
      <w:r w:rsidR="002206B9">
        <w:rPr>
          <w:sz w:val="28"/>
          <w:szCs w:val="24"/>
        </w:rPr>
        <w:t>[</w:t>
      </w:r>
      <w:r>
        <w:rPr>
          <w:sz w:val="28"/>
          <w:szCs w:val="24"/>
        </w:rPr>
        <w:t>which is lovely site</w:t>
      </w:r>
      <w:r w:rsidR="002206B9">
        <w:rPr>
          <w:sz w:val="28"/>
          <w:szCs w:val="24"/>
        </w:rPr>
        <w:t>]</w:t>
      </w:r>
      <w:r>
        <w:rPr>
          <w:sz w:val="28"/>
          <w:szCs w:val="24"/>
        </w:rPr>
        <w:t>, set up would be both difficult and time consuming. We would have to provide tired tea trays, cups, saucers, tea pots, plates</w:t>
      </w:r>
      <w:r w:rsidR="0004555B">
        <w:rPr>
          <w:sz w:val="28"/>
          <w:szCs w:val="24"/>
        </w:rPr>
        <w:t>,</w:t>
      </w:r>
      <w:r>
        <w:rPr>
          <w:sz w:val="28"/>
          <w:szCs w:val="24"/>
        </w:rPr>
        <w:t xml:space="preserve"> and of course, food. </w:t>
      </w:r>
    </w:p>
    <w:p w:rsidR="00422F93" w:rsidRDefault="00422F93" w:rsidP="00880EC7">
      <w:pPr>
        <w:ind w:left="360"/>
        <w:rPr>
          <w:sz w:val="28"/>
          <w:szCs w:val="24"/>
        </w:rPr>
      </w:pPr>
      <w:r>
        <w:rPr>
          <w:sz w:val="28"/>
          <w:szCs w:val="24"/>
        </w:rPr>
        <w:lastRenderedPageBreak/>
        <w:t xml:space="preserve">We would have to set up the tiered trays with the appropriate items. </w:t>
      </w:r>
      <w:r w:rsidR="00A92E3F">
        <w:rPr>
          <w:sz w:val="28"/>
          <w:szCs w:val="24"/>
        </w:rPr>
        <w:t xml:space="preserve">I believe a traditional display is savories [like </w:t>
      </w:r>
      <w:r>
        <w:rPr>
          <w:sz w:val="28"/>
          <w:szCs w:val="24"/>
        </w:rPr>
        <w:t xml:space="preserve">tea and </w:t>
      </w:r>
      <w:r w:rsidR="00A92E3F">
        <w:rPr>
          <w:sz w:val="28"/>
          <w:szCs w:val="24"/>
        </w:rPr>
        <w:t>finger sandwiches], sweets [like cake</w:t>
      </w:r>
      <w:r>
        <w:rPr>
          <w:sz w:val="28"/>
          <w:szCs w:val="24"/>
        </w:rPr>
        <w:t xml:space="preserve">, </w:t>
      </w:r>
      <w:r w:rsidR="00A92E3F">
        <w:rPr>
          <w:sz w:val="28"/>
          <w:szCs w:val="24"/>
        </w:rPr>
        <w:t>cupcakes</w:t>
      </w:r>
      <w:r>
        <w:rPr>
          <w:sz w:val="28"/>
          <w:szCs w:val="24"/>
        </w:rPr>
        <w:t>, and cream puffs</w:t>
      </w:r>
      <w:r w:rsidR="00A92E3F">
        <w:rPr>
          <w:sz w:val="28"/>
          <w:szCs w:val="24"/>
        </w:rPr>
        <w:t xml:space="preserve">], fruits [like tarts or small amounts of fresh fruit], </w:t>
      </w:r>
      <w:r>
        <w:rPr>
          <w:sz w:val="28"/>
          <w:szCs w:val="24"/>
        </w:rPr>
        <w:t>cookies</w:t>
      </w:r>
      <w:r w:rsidR="00A92E3F">
        <w:rPr>
          <w:sz w:val="28"/>
          <w:szCs w:val="24"/>
        </w:rPr>
        <w:t xml:space="preserve"> </w:t>
      </w:r>
      <w:r>
        <w:rPr>
          <w:sz w:val="28"/>
          <w:szCs w:val="24"/>
        </w:rPr>
        <w:t xml:space="preserve">and scones [scones are usually accompanied by jam and/or clotted cream]. We would need to provide tea pots with boiling water and an assortment of teas. We would need to provide refills for the tea pots as needed. Then we would need to clean and remove everything. </w:t>
      </w:r>
    </w:p>
    <w:p w:rsidR="00021D5F" w:rsidRPr="009106F6" w:rsidRDefault="00422F93" w:rsidP="002206B9">
      <w:pPr>
        <w:ind w:left="360"/>
        <w:jc w:val="center"/>
        <w:rPr>
          <w:b/>
          <w:i/>
          <w:sz w:val="28"/>
          <w:szCs w:val="24"/>
        </w:rPr>
      </w:pPr>
      <w:r w:rsidRPr="009106F6">
        <w:rPr>
          <w:b/>
          <w:i/>
          <w:sz w:val="28"/>
          <w:szCs w:val="24"/>
        </w:rPr>
        <w:t xml:space="preserve">Bottom line: I think the logistics and expense </w:t>
      </w:r>
      <w:r w:rsidR="002206B9">
        <w:rPr>
          <w:b/>
          <w:i/>
          <w:sz w:val="28"/>
          <w:szCs w:val="24"/>
        </w:rPr>
        <w:t xml:space="preserve">for ‘do it ourselves’ </w:t>
      </w:r>
      <w:r w:rsidRPr="009106F6">
        <w:rPr>
          <w:b/>
          <w:i/>
          <w:sz w:val="28"/>
          <w:szCs w:val="24"/>
        </w:rPr>
        <w:t>would be overwhelming.</w:t>
      </w:r>
    </w:p>
    <w:p w:rsidR="00422F93" w:rsidRDefault="00422F93" w:rsidP="00880EC7">
      <w:pPr>
        <w:ind w:left="360"/>
        <w:rPr>
          <w:sz w:val="28"/>
          <w:szCs w:val="24"/>
        </w:rPr>
      </w:pPr>
      <w:r>
        <w:rPr>
          <w:sz w:val="28"/>
          <w:szCs w:val="24"/>
        </w:rPr>
        <w:t xml:space="preserve">So I </w:t>
      </w:r>
      <w:r w:rsidR="009106F6">
        <w:rPr>
          <w:sz w:val="28"/>
          <w:szCs w:val="24"/>
        </w:rPr>
        <w:t xml:space="preserve">think we should consider ‘going out’ for this and I </w:t>
      </w:r>
      <w:r>
        <w:rPr>
          <w:sz w:val="28"/>
          <w:szCs w:val="24"/>
        </w:rPr>
        <w:t>have the following two suggestions to make:</w:t>
      </w:r>
    </w:p>
    <w:p w:rsidR="00422F93" w:rsidRDefault="00422F93" w:rsidP="00880EC7">
      <w:pPr>
        <w:ind w:left="360"/>
        <w:rPr>
          <w:sz w:val="28"/>
          <w:szCs w:val="24"/>
        </w:rPr>
      </w:pPr>
      <w:proofErr w:type="gramStart"/>
      <w:r w:rsidRPr="009106F6">
        <w:rPr>
          <w:b/>
          <w:sz w:val="28"/>
          <w:szCs w:val="24"/>
        </w:rPr>
        <w:t>The Tea Terrace.</w:t>
      </w:r>
      <w:proofErr w:type="gramEnd"/>
      <w:r>
        <w:rPr>
          <w:sz w:val="28"/>
          <w:szCs w:val="24"/>
        </w:rPr>
        <w:t xml:space="preserve"> </w:t>
      </w:r>
      <w:r w:rsidR="004C5538">
        <w:rPr>
          <w:sz w:val="28"/>
          <w:szCs w:val="24"/>
        </w:rPr>
        <w:t xml:space="preserve">It’s located near 215 and </w:t>
      </w:r>
      <w:r w:rsidR="005C3CE3">
        <w:rPr>
          <w:sz w:val="28"/>
          <w:szCs w:val="24"/>
        </w:rPr>
        <w:t>Rainbow [</w:t>
      </w:r>
      <w:r w:rsidR="005C3CE3" w:rsidRPr="005C3CE3">
        <w:rPr>
          <w:sz w:val="28"/>
          <w:szCs w:val="24"/>
        </w:rPr>
        <w:t>6830 South Rainbow Boulevard #140</w:t>
      </w:r>
      <w:r w:rsidR="005C3CE3">
        <w:rPr>
          <w:sz w:val="28"/>
          <w:szCs w:val="24"/>
        </w:rPr>
        <w:t>]</w:t>
      </w:r>
      <w:r w:rsidR="004C5538">
        <w:rPr>
          <w:sz w:val="28"/>
          <w:szCs w:val="24"/>
        </w:rPr>
        <w:t xml:space="preserve">. These are the different teas they offer </w:t>
      </w:r>
      <w:hyperlink r:id="rId6" w:history="1">
        <w:r w:rsidR="004C5538" w:rsidRPr="00334546">
          <w:rPr>
            <w:rStyle w:val="Hyperlink"/>
            <w:sz w:val="28"/>
            <w:szCs w:val="24"/>
          </w:rPr>
          <w:t>https://the-tea-terrace.com/menu-1</w:t>
        </w:r>
      </w:hyperlink>
      <w:r w:rsidR="004C5538">
        <w:rPr>
          <w:sz w:val="28"/>
          <w:szCs w:val="24"/>
        </w:rPr>
        <w:t xml:space="preserve"> </w:t>
      </w:r>
      <w:r w:rsidR="005C3CE3">
        <w:rPr>
          <w:sz w:val="28"/>
          <w:szCs w:val="24"/>
        </w:rPr>
        <w:t>I was there with a friend a year ago and the Queen’s Tea was excellent.</w:t>
      </w:r>
    </w:p>
    <w:p w:rsidR="00EA4C0D" w:rsidRDefault="00EA4C0D" w:rsidP="00EA4C0D">
      <w:pPr>
        <w:ind w:left="360"/>
        <w:jc w:val="center"/>
        <w:rPr>
          <w:sz w:val="28"/>
          <w:szCs w:val="24"/>
        </w:rPr>
      </w:pPr>
      <w:r>
        <w:rPr>
          <w:noProof/>
        </w:rPr>
        <w:drawing>
          <wp:inline distT="0" distB="0" distL="0" distR="0" wp14:anchorId="133409C2" wp14:editId="068AF10E">
            <wp:extent cx="3427992" cy="2286000"/>
            <wp:effectExtent l="0" t="0" r="1270" b="0"/>
            <wp:docPr id="4" name="Pictur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7992" cy="2286000"/>
                    </a:xfrm>
                    <a:prstGeom prst="rect">
                      <a:avLst/>
                    </a:prstGeom>
                    <a:noFill/>
                    <a:ln>
                      <a:noFill/>
                    </a:ln>
                  </pic:spPr>
                </pic:pic>
              </a:graphicData>
            </a:graphic>
          </wp:inline>
        </w:drawing>
      </w:r>
    </w:p>
    <w:p w:rsidR="005C3CE3" w:rsidRDefault="005C3CE3" w:rsidP="005C3CE3">
      <w:pPr>
        <w:ind w:left="360"/>
        <w:rPr>
          <w:sz w:val="28"/>
          <w:szCs w:val="24"/>
        </w:rPr>
      </w:pPr>
      <w:proofErr w:type="gramStart"/>
      <w:r w:rsidRPr="002206B9">
        <w:rPr>
          <w:b/>
          <w:sz w:val="28"/>
          <w:szCs w:val="24"/>
        </w:rPr>
        <w:t>The Queen of Hearts.</w:t>
      </w:r>
      <w:proofErr w:type="gramEnd"/>
      <w:r w:rsidRPr="002206B9">
        <w:rPr>
          <w:b/>
          <w:sz w:val="28"/>
          <w:szCs w:val="24"/>
        </w:rPr>
        <w:t xml:space="preserve"> </w:t>
      </w:r>
      <w:r>
        <w:rPr>
          <w:sz w:val="28"/>
          <w:szCs w:val="24"/>
        </w:rPr>
        <w:t xml:space="preserve">It’s located in Henderson [2895 N Green Valley Pkwy </w:t>
      </w:r>
      <w:r w:rsidRPr="005C3CE3">
        <w:rPr>
          <w:sz w:val="28"/>
          <w:szCs w:val="24"/>
        </w:rPr>
        <w:t>Suite D</w:t>
      </w:r>
      <w:r>
        <w:rPr>
          <w:sz w:val="28"/>
          <w:szCs w:val="24"/>
        </w:rPr>
        <w:t xml:space="preserve">] </w:t>
      </w:r>
      <w:proofErr w:type="gramStart"/>
      <w:r>
        <w:rPr>
          <w:sz w:val="28"/>
          <w:szCs w:val="24"/>
        </w:rPr>
        <w:t>It’s</w:t>
      </w:r>
      <w:proofErr w:type="gramEnd"/>
      <w:r>
        <w:rPr>
          <w:sz w:val="28"/>
          <w:szCs w:val="24"/>
        </w:rPr>
        <w:t xml:space="preserve"> fancier and the items served are fancier – but the price is higher. </w:t>
      </w:r>
      <w:hyperlink r:id="rId8" w:history="1">
        <w:r w:rsidRPr="00334546">
          <w:rPr>
            <w:rStyle w:val="Hyperlink"/>
            <w:sz w:val="28"/>
            <w:szCs w:val="24"/>
          </w:rPr>
          <w:t>https://www.queenofheartsvegas.com/menu</w:t>
        </w:r>
      </w:hyperlink>
      <w:r>
        <w:rPr>
          <w:sz w:val="28"/>
          <w:szCs w:val="24"/>
        </w:rPr>
        <w:t xml:space="preserve"> I was there with another group a year ago and the </w:t>
      </w:r>
      <w:r w:rsidR="009106F6">
        <w:rPr>
          <w:sz w:val="28"/>
          <w:szCs w:val="24"/>
        </w:rPr>
        <w:t>quality was excellent.</w:t>
      </w:r>
    </w:p>
    <w:p w:rsidR="005C3CE3" w:rsidRDefault="00EA4C0D" w:rsidP="00EA4C0D">
      <w:pPr>
        <w:ind w:left="360"/>
        <w:jc w:val="center"/>
        <w:rPr>
          <w:sz w:val="28"/>
          <w:szCs w:val="24"/>
        </w:rPr>
      </w:pPr>
      <w:r>
        <w:rPr>
          <w:noProof/>
        </w:rPr>
        <w:lastRenderedPageBreak/>
        <w:drawing>
          <wp:inline distT="0" distB="0" distL="0" distR="0" wp14:anchorId="10CED216" wp14:editId="0F86134B">
            <wp:extent cx="3429000" cy="2286000"/>
            <wp:effectExtent l="0" t="0" r="0" b="0"/>
            <wp:docPr id="3" name="Picture 3" descr="se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ta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EA4C0D" w:rsidRDefault="002206B9" w:rsidP="002206B9">
      <w:pPr>
        <w:pBdr>
          <w:top w:val="doubleWave" w:sz="6" w:space="1" w:color="auto"/>
          <w:left w:val="doubleWave" w:sz="6" w:space="4" w:color="auto"/>
          <w:bottom w:val="doubleWave" w:sz="6" w:space="1" w:color="auto"/>
          <w:right w:val="doubleWave" w:sz="6" w:space="4" w:color="auto"/>
        </w:pBdr>
        <w:jc w:val="center"/>
        <w:rPr>
          <w:sz w:val="28"/>
          <w:szCs w:val="28"/>
        </w:rPr>
      </w:pPr>
      <w:r>
        <w:rPr>
          <w:sz w:val="28"/>
          <w:szCs w:val="28"/>
        </w:rPr>
        <w:t>So spend some time thinking about it, check out the websites, and make comments and suggestions</w:t>
      </w:r>
      <w:r w:rsidR="0004555B">
        <w:rPr>
          <w:sz w:val="28"/>
          <w:szCs w:val="28"/>
        </w:rPr>
        <w:t xml:space="preserve"> of other sites</w:t>
      </w:r>
      <w:r>
        <w:rPr>
          <w:sz w:val="28"/>
          <w:szCs w:val="28"/>
        </w:rPr>
        <w:t>…either at the meeting or via email.</w:t>
      </w:r>
    </w:p>
    <w:p w:rsidR="00EA4C0D" w:rsidRDefault="00EA4C0D" w:rsidP="004652A9">
      <w:pPr>
        <w:rPr>
          <w:sz w:val="28"/>
          <w:szCs w:val="28"/>
        </w:rPr>
      </w:pPr>
    </w:p>
    <w:p w:rsidR="004652A9" w:rsidRPr="003020E2" w:rsidRDefault="004652A9" w:rsidP="004652A9">
      <w:pPr>
        <w:rPr>
          <w:sz w:val="28"/>
          <w:szCs w:val="28"/>
        </w:rPr>
      </w:pPr>
      <w:r w:rsidRPr="003020E2">
        <w:rPr>
          <w:sz w:val="28"/>
          <w:szCs w:val="28"/>
        </w:rPr>
        <w:t>Trivial Pursuit #4 – Happy New Year!</w:t>
      </w:r>
    </w:p>
    <w:p w:rsidR="004652A9" w:rsidRPr="003020E2" w:rsidRDefault="004652A9" w:rsidP="004652A9">
      <w:pPr>
        <w:pStyle w:val="ListParagraph"/>
        <w:numPr>
          <w:ilvl w:val="0"/>
          <w:numId w:val="19"/>
        </w:numPr>
        <w:spacing w:after="200" w:line="276" w:lineRule="auto"/>
        <w:rPr>
          <w:sz w:val="28"/>
          <w:szCs w:val="28"/>
        </w:rPr>
      </w:pPr>
      <w:r w:rsidRPr="003020E2">
        <w:rPr>
          <w:sz w:val="28"/>
          <w:szCs w:val="28"/>
        </w:rPr>
        <w:t>From what Roman god does the month of January get its name?</w:t>
      </w:r>
    </w:p>
    <w:p w:rsidR="004652A9" w:rsidRPr="003020E2" w:rsidRDefault="004652A9" w:rsidP="004652A9">
      <w:pPr>
        <w:pStyle w:val="ListParagraph"/>
        <w:numPr>
          <w:ilvl w:val="0"/>
          <w:numId w:val="19"/>
        </w:numPr>
        <w:spacing w:after="200" w:line="276" w:lineRule="auto"/>
        <w:rPr>
          <w:sz w:val="28"/>
          <w:szCs w:val="28"/>
        </w:rPr>
      </w:pPr>
      <w:r w:rsidRPr="003020E2">
        <w:rPr>
          <w:sz w:val="28"/>
          <w:szCs w:val="28"/>
        </w:rPr>
        <w:t>On what calendar is Chinese New Year based?</w:t>
      </w:r>
    </w:p>
    <w:p w:rsidR="004652A9" w:rsidRPr="003020E2" w:rsidRDefault="004652A9" w:rsidP="004652A9">
      <w:pPr>
        <w:pStyle w:val="ListParagraph"/>
        <w:numPr>
          <w:ilvl w:val="0"/>
          <w:numId w:val="19"/>
        </w:numPr>
        <w:spacing w:after="200" w:line="276" w:lineRule="auto"/>
        <w:rPr>
          <w:sz w:val="28"/>
          <w:szCs w:val="28"/>
        </w:rPr>
      </w:pPr>
      <w:r w:rsidRPr="003020E2">
        <w:rPr>
          <w:sz w:val="28"/>
          <w:szCs w:val="28"/>
        </w:rPr>
        <w:t xml:space="preserve">What is the translation of the title of the song “Auld Lang </w:t>
      </w:r>
      <w:proofErr w:type="spellStart"/>
      <w:r w:rsidRPr="003020E2">
        <w:rPr>
          <w:sz w:val="28"/>
          <w:szCs w:val="28"/>
        </w:rPr>
        <w:t>Syne</w:t>
      </w:r>
      <w:proofErr w:type="spellEnd"/>
      <w:r w:rsidRPr="003020E2">
        <w:rPr>
          <w:sz w:val="28"/>
          <w:szCs w:val="28"/>
        </w:rPr>
        <w:t>”?</w:t>
      </w:r>
    </w:p>
    <w:p w:rsidR="004652A9" w:rsidRPr="003020E2" w:rsidRDefault="004652A9" w:rsidP="004652A9">
      <w:pPr>
        <w:pStyle w:val="ListParagraph"/>
        <w:numPr>
          <w:ilvl w:val="0"/>
          <w:numId w:val="19"/>
        </w:numPr>
        <w:spacing w:after="200" w:line="276" w:lineRule="auto"/>
        <w:rPr>
          <w:sz w:val="28"/>
          <w:szCs w:val="28"/>
        </w:rPr>
      </w:pPr>
      <w:r w:rsidRPr="003020E2">
        <w:rPr>
          <w:sz w:val="28"/>
          <w:szCs w:val="28"/>
        </w:rPr>
        <w:t>What food do people in the Southern United States often eat for good luck on New Year’s Eve?</w:t>
      </w:r>
    </w:p>
    <w:p w:rsidR="004652A9" w:rsidRPr="003020E2" w:rsidRDefault="004652A9" w:rsidP="004652A9">
      <w:pPr>
        <w:pStyle w:val="ListParagraph"/>
        <w:numPr>
          <w:ilvl w:val="0"/>
          <w:numId w:val="19"/>
        </w:numPr>
        <w:spacing w:after="200" w:line="276" w:lineRule="auto"/>
        <w:rPr>
          <w:sz w:val="28"/>
          <w:szCs w:val="28"/>
        </w:rPr>
      </w:pPr>
      <w:r w:rsidRPr="003020E2">
        <w:rPr>
          <w:sz w:val="28"/>
          <w:szCs w:val="28"/>
        </w:rPr>
        <w:t>On what date was New Year’s celebrated in ancient Rome?</w:t>
      </w:r>
    </w:p>
    <w:p w:rsidR="004652A9" w:rsidRPr="003020E2" w:rsidRDefault="004652A9" w:rsidP="004652A9">
      <w:pPr>
        <w:pStyle w:val="ListParagraph"/>
        <w:numPr>
          <w:ilvl w:val="0"/>
          <w:numId w:val="19"/>
        </w:numPr>
        <w:spacing w:after="200" w:line="276" w:lineRule="auto"/>
        <w:rPr>
          <w:sz w:val="28"/>
          <w:szCs w:val="28"/>
        </w:rPr>
      </w:pPr>
      <w:r w:rsidRPr="003020E2">
        <w:rPr>
          <w:sz w:val="28"/>
          <w:szCs w:val="28"/>
        </w:rPr>
        <w:t>What Australian city has one of the largest New Year’s celebrations?</w:t>
      </w:r>
    </w:p>
    <w:p w:rsidR="004652A9" w:rsidRPr="003020E2" w:rsidRDefault="004652A9" w:rsidP="004652A9">
      <w:pPr>
        <w:pStyle w:val="ListParagraph"/>
        <w:numPr>
          <w:ilvl w:val="0"/>
          <w:numId w:val="19"/>
        </w:numPr>
        <w:spacing w:after="200" w:line="276" w:lineRule="auto"/>
        <w:rPr>
          <w:sz w:val="28"/>
          <w:szCs w:val="28"/>
        </w:rPr>
      </w:pPr>
      <w:r w:rsidRPr="003020E2">
        <w:rPr>
          <w:sz w:val="28"/>
          <w:szCs w:val="28"/>
        </w:rPr>
        <w:t>At one minute before midnight in Spain, twelve of what is eaten before the clock strikes for the New Year?</w:t>
      </w:r>
    </w:p>
    <w:p w:rsidR="004652A9" w:rsidRPr="003020E2" w:rsidRDefault="004652A9" w:rsidP="004652A9">
      <w:pPr>
        <w:pStyle w:val="ListParagraph"/>
        <w:numPr>
          <w:ilvl w:val="0"/>
          <w:numId w:val="19"/>
        </w:numPr>
        <w:spacing w:after="200" w:line="276" w:lineRule="auto"/>
        <w:rPr>
          <w:sz w:val="28"/>
          <w:szCs w:val="28"/>
        </w:rPr>
      </w:pPr>
      <w:r w:rsidRPr="003020E2">
        <w:rPr>
          <w:sz w:val="28"/>
          <w:szCs w:val="28"/>
        </w:rPr>
        <w:t>In what ancient country were eggs given as gifts on New Year’s Day?</w:t>
      </w:r>
    </w:p>
    <w:p w:rsidR="004652A9" w:rsidRPr="003020E2" w:rsidRDefault="004652A9" w:rsidP="004652A9">
      <w:pPr>
        <w:pStyle w:val="ListParagraph"/>
        <w:numPr>
          <w:ilvl w:val="0"/>
          <w:numId w:val="19"/>
        </w:numPr>
        <w:spacing w:after="200" w:line="276" w:lineRule="auto"/>
        <w:rPr>
          <w:sz w:val="28"/>
          <w:szCs w:val="28"/>
        </w:rPr>
      </w:pPr>
      <w:r w:rsidRPr="003020E2">
        <w:rPr>
          <w:sz w:val="28"/>
          <w:szCs w:val="28"/>
        </w:rPr>
        <w:t>What is one of the top New Year’s resolutions?</w:t>
      </w:r>
    </w:p>
    <w:p w:rsidR="004652A9" w:rsidRPr="003020E2" w:rsidRDefault="004652A9" w:rsidP="004652A9">
      <w:pPr>
        <w:pStyle w:val="ListParagraph"/>
        <w:numPr>
          <w:ilvl w:val="0"/>
          <w:numId w:val="19"/>
        </w:numPr>
        <w:spacing w:after="200" w:line="276" w:lineRule="auto"/>
        <w:rPr>
          <w:sz w:val="28"/>
          <w:szCs w:val="28"/>
        </w:rPr>
      </w:pPr>
      <w:r w:rsidRPr="003020E2">
        <w:rPr>
          <w:sz w:val="28"/>
          <w:szCs w:val="28"/>
        </w:rPr>
        <w:t>When was the first Tournament of Roses in Pasadena, California?</w:t>
      </w:r>
    </w:p>
    <w:p w:rsidR="004652A9" w:rsidRPr="003020E2" w:rsidRDefault="004652A9" w:rsidP="004652A9">
      <w:pPr>
        <w:pStyle w:val="ListParagraph"/>
        <w:numPr>
          <w:ilvl w:val="0"/>
          <w:numId w:val="19"/>
        </w:numPr>
        <w:spacing w:after="200" w:line="276" w:lineRule="auto"/>
        <w:rPr>
          <w:sz w:val="28"/>
          <w:szCs w:val="28"/>
        </w:rPr>
      </w:pPr>
      <w:r w:rsidRPr="003020E2">
        <w:rPr>
          <w:sz w:val="28"/>
          <w:szCs w:val="28"/>
        </w:rPr>
        <w:t xml:space="preserve">If you are in Scotland on New </w:t>
      </w:r>
      <w:proofErr w:type="gramStart"/>
      <w:r w:rsidRPr="003020E2">
        <w:rPr>
          <w:sz w:val="28"/>
          <w:szCs w:val="28"/>
        </w:rPr>
        <w:t>Year’s eve</w:t>
      </w:r>
      <w:proofErr w:type="gramEnd"/>
      <w:r w:rsidRPr="003020E2">
        <w:rPr>
          <w:sz w:val="28"/>
          <w:szCs w:val="28"/>
        </w:rPr>
        <w:t>, who do you kiss at midnight?</w:t>
      </w:r>
    </w:p>
    <w:p w:rsidR="004652A9" w:rsidRPr="003020E2" w:rsidRDefault="004652A9" w:rsidP="004652A9">
      <w:pPr>
        <w:pStyle w:val="ListParagraph"/>
        <w:numPr>
          <w:ilvl w:val="0"/>
          <w:numId w:val="19"/>
        </w:numPr>
        <w:spacing w:after="200" w:line="276" w:lineRule="auto"/>
        <w:rPr>
          <w:sz w:val="28"/>
          <w:szCs w:val="28"/>
        </w:rPr>
      </w:pPr>
      <w:r w:rsidRPr="003020E2">
        <w:rPr>
          <w:sz w:val="28"/>
          <w:szCs w:val="28"/>
        </w:rPr>
        <w:t>Who was the first broadcast host of the Times Square New Year’s Eve celebration?</w:t>
      </w:r>
    </w:p>
    <w:p w:rsidR="004652A9" w:rsidRPr="003020E2" w:rsidRDefault="004652A9" w:rsidP="004652A9">
      <w:pPr>
        <w:pStyle w:val="ListParagraph"/>
        <w:numPr>
          <w:ilvl w:val="0"/>
          <w:numId w:val="19"/>
        </w:numPr>
        <w:spacing w:after="200" w:line="276" w:lineRule="auto"/>
        <w:rPr>
          <w:sz w:val="28"/>
          <w:szCs w:val="28"/>
        </w:rPr>
      </w:pPr>
      <w:r w:rsidRPr="003020E2">
        <w:rPr>
          <w:sz w:val="28"/>
          <w:szCs w:val="28"/>
        </w:rPr>
        <w:t>Which calendar is used most widely in the world today and upon which is based a January 1st New Year?</w:t>
      </w:r>
    </w:p>
    <w:p w:rsidR="004652A9" w:rsidRPr="003020E2" w:rsidRDefault="004652A9" w:rsidP="004652A9">
      <w:pPr>
        <w:pStyle w:val="ListParagraph"/>
        <w:numPr>
          <w:ilvl w:val="0"/>
          <w:numId w:val="19"/>
        </w:numPr>
        <w:spacing w:after="200" w:line="276" w:lineRule="auto"/>
        <w:rPr>
          <w:sz w:val="28"/>
          <w:szCs w:val="28"/>
        </w:rPr>
      </w:pPr>
      <w:r w:rsidRPr="003020E2">
        <w:rPr>
          <w:sz w:val="28"/>
          <w:szCs w:val="28"/>
        </w:rPr>
        <w:t>What was the first year there were fireworks for the New York New Year’s Eve celebration?</w:t>
      </w:r>
    </w:p>
    <w:p w:rsidR="004652A9" w:rsidRPr="003020E2" w:rsidRDefault="004652A9" w:rsidP="004652A9">
      <w:pPr>
        <w:pStyle w:val="ListParagraph"/>
        <w:numPr>
          <w:ilvl w:val="0"/>
          <w:numId w:val="19"/>
        </w:numPr>
        <w:spacing w:after="200" w:line="276" w:lineRule="auto"/>
        <w:rPr>
          <w:sz w:val="28"/>
          <w:szCs w:val="28"/>
        </w:rPr>
      </w:pPr>
      <w:r w:rsidRPr="003020E2">
        <w:rPr>
          <w:sz w:val="28"/>
          <w:szCs w:val="28"/>
        </w:rPr>
        <w:t>True or False? The earliest known New Year’s celebration was 4,000 years ago in Mesopotamia.</w:t>
      </w:r>
    </w:p>
    <w:p w:rsidR="004652A9" w:rsidRDefault="004652A9" w:rsidP="004652A9">
      <w:pPr>
        <w:ind w:left="360"/>
        <w:jc w:val="center"/>
        <w:rPr>
          <w:sz w:val="28"/>
          <w:szCs w:val="24"/>
        </w:rPr>
      </w:pPr>
      <w:r>
        <w:rPr>
          <w:noProof/>
        </w:rPr>
        <w:lastRenderedPageBreak/>
        <w:drawing>
          <wp:inline distT="0" distB="0" distL="0" distR="0">
            <wp:extent cx="4759325" cy="3810000"/>
            <wp:effectExtent l="0" t="0" r="3175" b="0"/>
            <wp:docPr id="2" name="Picture 2" descr="https://i.pinimg.com/564x/61/62/6d/61626dfd645ef941f617b7edb53ec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61/62/6d/61626dfd645ef941f617b7edb53ec1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9325" cy="3810000"/>
                    </a:xfrm>
                    <a:prstGeom prst="rect">
                      <a:avLst/>
                    </a:prstGeom>
                    <a:noFill/>
                    <a:ln>
                      <a:noFill/>
                    </a:ln>
                  </pic:spPr>
                </pic:pic>
              </a:graphicData>
            </a:graphic>
          </wp:inline>
        </w:drawing>
      </w:r>
    </w:p>
    <w:sectPr w:rsidR="004652A9" w:rsidSect="008F34C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831"/>
    <w:multiLevelType w:val="hybridMultilevel"/>
    <w:tmpl w:val="355A07EC"/>
    <w:lvl w:ilvl="0" w:tplc="6254B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13421"/>
    <w:multiLevelType w:val="hybridMultilevel"/>
    <w:tmpl w:val="21C8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000F2"/>
    <w:multiLevelType w:val="hybridMultilevel"/>
    <w:tmpl w:val="C0A07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E637B"/>
    <w:multiLevelType w:val="hybridMultilevel"/>
    <w:tmpl w:val="855A6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D1F07"/>
    <w:multiLevelType w:val="hybridMultilevel"/>
    <w:tmpl w:val="3774E264"/>
    <w:lvl w:ilvl="0" w:tplc="6254B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013D6"/>
    <w:multiLevelType w:val="hybridMultilevel"/>
    <w:tmpl w:val="438C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40C66"/>
    <w:multiLevelType w:val="hybridMultilevel"/>
    <w:tmpl w:val="D1A0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75979"/>
    <w:multiLevelType w:val="hybridMultilevel"/>
    <w:tmpl w:val="8C3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341DB"/>
    <w:multiLevelType w:val="hybridMultilevel"/>
    <w:tmpl w:val="61149972"/>
    <w:lvl w:ilvl="0" w:tplc="6254B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F569C"/>
    <w:multiLevelType w:val="hybridMultilevel"/>
    <w:tmpl w:val="A9B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A0C34"/>
    <w:multiLevelType w:val="hybridMultilevel"/>
    <w:tmpl w:val="BAA0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30364"/>
    <w:multiLevelType w:val="multilevel"/>
    <w:tmpl w:val="88C0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9A0798"/>
    <w:multiLevelType w:val="hybridMultilevel"/>
    <w:tmpl w:val="DFE63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A01CF8"/>
    <w:multiLevelType w:val="hybridMultilevel"/>
    <w:tmpl w:val="37701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0D6014"/>
    <w:multiLevelType w:val="hybridMultilevel"/>
    <w:tmpl w:val="3950139E"/>
    <w:lvl w:ilvl="0" w:tplc="6254BE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283062"/>
    <w:multiLevelType w:val="hybridMultilevel"/>
    <w:tmpl w:val="AC2A3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911DC9"/>
    <w:multiLevelType w:val="hybridMultilevel"/>
    <w:tmpl w:val="9AF6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E3314"/>
    <w:multiLevelType w:val="hybridMultilevel"/>
    <w:tmpl w:val="860C196E"/>
    <w:lvl w:ilvl="0" w:tplc="6254BE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121A1F"/>
    <w:multiLevelType w:val="hybridMultilevel"/>
    <w:tmpl w:val="B62C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5"/>
  </w:num>
  <w:num w:numId="4">
    <w:abstractNumId w:val="6"/>
  </w:num>
  <w:num w:numId="5">
    <w:abstractNumId w:val="12"/>
  </w:num>
  <w:num w:numId="6">
    <w:abstractNumId w:val="4"/>
  </w:num>
  <w:num w:numId="7">
    <w:abstractNumId w:val="14"/>
  </w:num>
  <w:num w:numId="8">
    <w:abstractNumId w:val="8"/>
  </w:num>
  <w:num w:numId="9">
    <w:abstractNumId w:val="17"/>
  </w:num>
  <w:num w:numId="10">
    <w:abstractNumId w:val="0"/>
  </w:num>
  <w:num w:numId="11">
    <w:abstractNumId w:val="9"/>
  </w:num>
  <w:num w:numId="12">
    <w:abstractNumId w:val="10"/>
  </w:num>
  <w:num w:numId="13">
    <w:abstractNumId w:val="11"/>
  </w:num>
  <w:num w:numId="14">
    <w:abstractNumId w:val="16"/>
  </w:num>
  <w:num w:numId="15">
    <w:abstractNumId w:val="3"/>
  </w:num>
  <w:num w:numId="16">
    <w:abstractNumId w:val="2"/>
  </w:num>
  <w:num w:numId="17">
    <w:abstractNumId w:val="13"/>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B0"/>
    <w:rsid w:val="00021D5F"/>
    <w:rsid w:val="0004555B"/>
    <w:rsid w:val="00082F4D"/>
    <w:rsid w:val="00084B6E"/>
    <w:rsid w:val="00084DDA"/>
    <w:rsid w:val="000E11EC"/>
    <w:rsid w:val="00123ECD"/>
    <w:rsid w:val="00127E5B"/>
    <w:rsid w:val="0015590D"/>
    <w:rsid w:val="001939E0"/>
    <w:rsid w:val="00193B08"/>
    <w:rsid w:val="001D7C47"/>
    <w:rsid w:val="00202C28"/>
    <w:rsid w:val="002044D9"/>
    <w:rsid w:val="002206B9"/>
    <w:rsid w:val="002306D8"/>
    <w:rsid w:val="00344733"/>
    <w:rsid w:val="00361DB5"/>
    <w:rsid w:val="003A0FA8"/>
    <w:rsid w:val="003B4814"/>
    <w:rsid w:val="00422F93"/>
    <w:rsid w:val="004346E0"/>
    <w:rsid w:val="00453655"/>
    <w:rsid w:val="004652A9"/>
    <w:rsid w:val="00466EA1"/>
    <w:rsid w:val="004B670E"/>
    <w:rsid w:val="004C52CA"/>
    <w:rsid w:val="004C5538"/>
    <w:rsid w:val="00510B72"/>
    <w:rsid w:val="005406C7"/>
    <w:rsid w:val="005430F5"/>
    <w:rsid w:val="005C3CE3"/>
    <w:rsid w:val="00600C64"/>
    <w:rsid w:val="006B3563"/>
    <w:rsid w:val="006B7346"/>
    <w:rsid w:val="006F38D7"/>
    <w:rsid w:val="007038D4"/>
    <w:rsid w:val="007717BF"/>
    <w:rsid w:val="007B243C"/>
    <w:rsid w:val="00856E28"/>
    <w:rsid w:val="00856E82"/>
    <w:rsid w:val="00866E1A"/>
    <w:rsid w:val="00880EC7"/>
    <w:rsid w:val="008A2B57"/>
    <w:rsid w:val="008B58DA"/>
    <w:rsid w:val="008F34C9"/>
    <w:rsid w:val="009106F6"/>
    <w:rsid w:val="0095480D"/>
    <w:rsid w:val="00960285"/>
    <w:rsid w:val="00981A58"/>
    <w:rsid w:val="00985DC6"/>
    <w:rsid w:val="009B4788"/>
    <w:rsid w:val="009B7306"/>
    <w:rsid w:val="00A04FFB"/>
    <w:rsid w:val="00A3123C"/>
    <w:rsid w:val="00A763AA"/>
    <w:rsid w:val="00A92E3F"/>
    <w:rsid w:val="00AB042C"/>
    <w:rsid w:val="00AC6623"/>
    <w:rsid w:val="00AD540C"/>
    <w:rsid w:val="00AE0D9B"/>
    <w:rsid w:val="00B01821"/>
    <w:rsid w:val="00B66867"/>
    <w:rsid w:val="00BD70F7"/>
    <w:rsid w:val="00BE3947"/>
    <w:rsid w:val="00BE5394"/>
    <w:rsid w:val="00C22169"/>
    <w:rsid w:val="00C7582C"/>
    <w:rsid w:val="00CB120C"/>
    <w:rsid w:val="00CC01E3"/>
    <w:rsid w:val="00CC205C"/>
    <w:rsid w:val="00CF4CFD"/>
    <w:rsid w:val="00D32D02"/>
    <w:rsid w:val="00D60625"/>
    <w:rsid w:val="00DA3DB0"/>
    <w:rsid w:val="00DB716D"/>
    <w:rsid w:val="00EA4C0D"/>
    <w:rsid w:val="00EA5CD2"/>
    <w:rsid w:val="00F60927"/>
    <w:rsid w:val="00F83C1A"/>
    <w:rsid w:val="00F873E9"/>
    <w:rsid w:val="00FE512F"/>
    <w:rsid w:val="00FF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DB0"/>
    <w:pPr>
      <w:spacing w:after="160" w:line="252" w:lineRule="auto"/>
      <w:ind w:left="720"/>
      <w:contextualSpacing/>
    </w:pPr>
  </w:style>
  <w:style w:type="character" w:styleId="Hyperlink">
    <w:name w:val="Hyperlink"/>
    <w:basedOn w:val="DefaultParagraphFont"/>
    <w:uiPriority w:val="99"/>
    <w:unhideWhenUsed/>
    <w:rsid w:val="008B58DA"/>
    <w:rPr>
      <w:color w:val="0000FF" w:themeColor="hyperlink"/>
      <w:u w:val="single"/>
    </w:rPr>
  </w:style>
  <w:style w:type="paragraph" w:styleId="BalloonText">
    <w:name w:val="Balloon Text"/>
    <w:basedOn w:val="Normal"/>
    <w:link w:val="BalloonTextChar"/>
    <w:uiPriority w:val="99"/>
    <w:semiHidden/>
    <w:unhideWhenUsed/>
    <w:rsid w:val="0015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DB0"/>
    <w:pPr>
      <w:spacing w:after="160" w:line="252" w:lineRule="auto"/>
      <w:ind w:left="720"/>
      <w:contextualSpacing/>
    </w:pPr>
  </w:style>
  <w:style w:type="character" w:styleId="Hyperlink">
    <w:name w:val="Hyperlink"/>
    <w:basedOn w:val="DefaultParagraphFont"/>
    <w:uiPriority w:val="99"/>
    <w:unhideWhenUsed/>
    <w:rsid w:val="008B58DA"/>
    <w:rPr>
      <w:color w:val="0000FF" w:themeColor="hyperlink"/>
      <w:u w:val="single"/>
    </w:rPr>
  </w:style>
  <w:style w:type="paragraph" w:styleId="BalloonText">
    <w:name w:val="Balloon Text"/>
    <w:basedOn w:val="Normal"/>
    <w:link w:val="BalloonTextChar"/>
    <w:uiPriority w:val="99"/>
    <w:semiHidden/>
    <w:unhideWhenUsed/>
    <w:rsid w:val="0015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1600">
      <w:bodyDiv w:val="1"/>
      <w:marLeft w:val="0"/>
      <w:marRight w:val="0"/>
      <w:marTop w:val="0"/>
      <w:marBottom w:val="0"/>
      <w:divBdr>
        <w:top w:val="none" w:sz="0" w:space="0" w:color="auto"/>
        <w:left w:val="none" w:sz="0" w:space="0" w:color="auto"/>
        <w:bottom w:val="none" w:sz="0" w:space="0" w:color="auto"/>
        <w:right w:val="none" w:sz="0" w:space="0" w:color="auto"/>
      </w:divBdr>
    </w:div>
    <w:div w:id="910775286">
      <w:bodyDiv w:val="1"/>
      <w:marLeft w:val="0"/>
      <w:marRight w:val="0"/>
      <w:marTop w:val="0"/>
      <w:marBottom w:val="0"/>
      <w:divBdr>
        <w:top w:val="none" w:sz="0" w:space="0" w:color="auto"/>
        <w:left w:val="none" w:sz="0" w:space="0" w:color="auto"/>
        <w:bottom w:val="none" w:sz="0" w:space="0" w:color="auto"/>
        <w:right w:val="none" w:sz="0" w:space="0" w:color="auto"/>
      </w:divBdr>
    </w:div>
    <w:div w:id="18969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ofheartsvegas.com/menu"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tea-terrace.com/menu-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6</cp:revision>
  <dcterms:created xsi:type="dcterms:W3CDTF">2023-12-26T20:13:00Z</dcterms:created>
  <dcterms:modified xsi:type="dcterms:W3CDTF">2023-12-29T13:34:00Z</dcterms:modified>
</cp:coreProperties>
</file>